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МО Пригородный район  «О внесении изменений в постановление главы от 16.04.2021</w:t>
      </w:r>
      <w:r w:rsidR="00BC023F"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№125 </w:t>
      </w:r>
      <w:r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Проект постановления АМС МО Пригородный район РСО-Алания «О внесении изменений в постановление главы АМС МО Пригородный район от 16.04.2021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№125 </w:t>
      </w:r>
      <w:bookmarkStart w:id="3" w:name="sub_11013"/>
      <w:r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апрель</w:t>
      </w:r>
      <w:r w:rsidR="00AB048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D0235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2023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03.2023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 окончание: 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03.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691813" w:rsidRPr="0069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Арнелла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F03EA6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главный специалист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оциально-экономического отдела Управления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экономики и прогнозирования АМС МО Пригородный район</w:t>
      </w:r>
    </w:p>
    <w:p w:rsidR="00D07074" w:rsidRDefault="00D0235D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2-25-39 Адрес электронной почты: </w:t>
      </w:r>
      <w:hyperlink r:id="rId7" w:history="1"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proofErr w:type="spellStart"/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  <w:proofErr w:type="spellEnd"/>
      </w:hyperlink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(текстовое описание)</w:t>
      </w:r>
      <w:bookmarkStart w:id="15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 главы АМС МО Пригородный район от 28.04.2021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г. №141 «Об утверждении Положения о порядке размещения нестационарных торговых объектов на территории муниципального образования Пригородный район_____________________________________________________________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2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2021</w:t>
            </w:r>
            <w:r w:rsidR="008A638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г.- 24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прогнозирования АМС МО Пригородный район;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8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Оценка дополнительных расходов (доходов) бюджета МО Пригородный район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 Пригородный район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2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2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F40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48,6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08"/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6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1085"/>
      <w:bookmarkEnd w:id="3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9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5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6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7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8A638A">
        <w:rPr>
          <w:rFonts w:ascii="Times New Roman" w:hAnsi="Times New Roman" w:cs="Times New Roman"/>
          <w:sz w:val="28"/>
          <w:szCs w:val="28"/>
        </w:rPr>
        <w:t>16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8A638A">
        <w:rPr>
          <w:rFonts w:ascii="Times New Roman" w:hAnsi="Times New Roman" w:cs="Times New Roman"/>
          <w:sz w:val="28"/>
          <w:szCs w:val="28"/>
        </w:rPr>
        <w:t>марта 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07074" w:rsidRDefault="008A638A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"30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184587">
        <w:rPr>
          <w:rFonts w:ascii="Times New Roman" w:hAnsi="Times New Roman" w:cs="Times New Roman"/>
          <w:sz w:val="28"/>
          <w:szCs w:val="28"/>
        </w:rPr>
        <w:t xml:space="preserve">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Pr="00FF6287" w:rsidRDefault="00D07074" w:rsidP="00FF6287">
      <w:pPr>
        <w:pStyle w:val="a4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</w:t>
      </w:r>
      <w:r w:rsidR="00FF6287">
        <w:rPr>
          <w:rFonts w:ascii="Times New Roman" w:hAnsi="Times New Roman" w:cs="Times New Roman"/>
          <w:sz w:val="28"/>
          <w:szCs w:val="28"/>
        </w:rPr>
        <w:t>ы ОРВ, с  указанием   сведений.</w:t>
      </w:r>
      <w:bookmarkStart w:id="58" w:name="_GoBack"/>
      <w:bookmarkEnd w:id="58"/>
    </w:p>
    <w:sectPr w:rsidR="007F4486" w:rsidRPr="00FF6287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074"/>
    <w:rsid w:val="000B0CA7"/>
    <w:rsid w:val="00184587"/>
    <w:rsid w:val="003C3221"/>
    <w:rsid w:val="005811D1"/>
    <w:rsid w:val="005F11C7"/>
    <w:rsid w:val="00691813"/>
    <w:rsid w:val="006E5F4F"/>
    <w:rsid w:val="00783E88"/>
    <w:rsid w:val="00846229"/>
    <w:rsid w:val="008A638A"/>
    <w:rsid w:val="008D5A6E"/>
    <w:rsid w:val="009A5A53"/>
    <w:rsid w:val="009B2135"/>
    <w:rsid w:val="00AB0486"/>
    <w:rsid w:val="00BB53DF"/>
    <w:rsid w:val="00BC023F"/>
    <w:rsid w:val="00C64021"/>
    <w:rsid w:val="00D0235D"/>
    <w:rsid w:val="00D07074"/>
    <w:rsid w:val="00E16A7E"/>
    <w:rsid w:val="00F03EA6"/>
    <w:rsid w:val="00F4072B"/>
    <w:rsid w:val="00F67A43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A51F-7A81-4FA1-95DE-1E19A6C4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22</cp:revision>
  <cp:lastPrinted>2023-03-29T14:30:00Z</cp:lastPrinted>
  <dcterms:created xsi:type="dcterms:W3CDTF">2022-08-22T06:28:00Z</dcterms:created>
  <dcterms:modified xsi:type="dcterms:W3CDTF">2023-03-29T14:30:00Z</dcterms:modified>
</cp:coreProperties>
</file>